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DC" w:rsidRPr="00A462DC" w:rsidRDefault="00A462DC" w:rsidP="00A46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A462DC">
        <w:rPr>
          <w:rFonts w:ascii="Times New Roman" w:eastAsia="Calibri" w:hAnsi="Times New Roman" w:cs="Times New Roman"/>
          <w:sz w:val="28"/>
          <w:szCs w:val="28"/>
        </w:rPr>
        <w:t>ПРИЛОЖЕНИЕ№</w:t>
      </w:r>
      <w:r w:rsidRPr="0080307C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462DC" w:rsidRPr="00A462DC" w:rsidRDefault="00A462DC" w:rsidP="00A46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A462DC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Pr="0080307C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A462DC" w:rsidRPr="00A462DC" w:rsidRDefault="00A462DC" w:rsidP="00A46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EA1D46">
        <w:rPr>
          <w:rFonts w:ascii="Times New Roman" w:eastAsia="Calibri" w:hAnsi="Times New Roman" w:cs="Times New Roman"/>
          <w:sz w:val="28"/>
          <w:szCs w:val="28"/>
        </w:rPr>
        <w:t>распоряжением</w:t>
      </w:r>
      <w:r w:rsidRPr="00A462DC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A462DC" w:rsidRPr="0080307C" w:rsidRDefault="00A462DC" w:rsidP="00A46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462DC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</w:t>
      </w: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62DC" w:rsidRPr="00A462DC" w:rsidRDefault="00A462DC" w:rsidP="00A462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30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462DC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600F7D" w:rsidRPr="00600F7D" w:rsidRDefault="00600F7D" w:rsidP="00600F7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600F7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600F7D">
        <w:rPr>
          <w:rFonts w:ascii="Times New Roman" w:hAnsi="Times New Roman" w:cs="Times New Roman"/>
          <w:color w:val="DDD9C3"/>
          <w:sz w:val="24"/>
          <w:szCs w:val="24"/>
          <w:lang w:eastAsia="ru-RU"/>
        </w:rPr>
        <w:t>_</w:t>
      </w:r>
      <w:r w:rsidRPr="00600F7D">
        <w:rPr>
          <w:rFonts w:ascii="Times New Roman" w:hAnsi="Times New Roman" w:cs="Times New Roman"/>
          <w:color w:val="DDD9C3"/>
          <w:sz w:val="24"/>
          <w:szCs w:val="24"/>
          <w:u w:val="single"/>
          <w:lang w:eastAsia="ru-RU"/>
        </w:rPr>
        <w:t>[</w:t>
      </w:r>
      <w:proofErr w:type="gramEnd"/>
      <w:r w:rsidRPr="00600F7D">
        <w:rPr>
          <w:rFonts w:ascii="Times New Roman" w:hAnsi="Times New Roman" w:cs="Times New Roman"/>
          <w:color w:val="DDD9C3"/>
          <w:sz w:val="24"/>
          <w:szCs w:val="24"/>
          <w:u w:val="single"/>
          <w:lang w:eastAsia="ru-RU"/>
        </w:rPr>
        <w:t>МЕСТО ДЛЯ ШТАМПА]</w:t>
      </w:r>
      <w:r w:rsidRPr="00600F7D">
        <w:rPr>
          <w:rFonts w:ascii="Times New Roman" w:hAnsi="Times New Roman" w:cs="Times New Roman"/>
          <w:color w:val="DDD9C3"/>
          <w:sz w:val="24"/>
          <w:szCs w:val="24"/>
          <w:lang w:eastAsia="ru-RU"/>
        </w:rPr>
        <w:t>_</w:t>
      </w:r>
    </w:p>
    <w:p w:rsidR="00A462DC" w:rsidRPr="00F7362E" w:rsidRDefault="00A462DC" w:rsidP="00A462DC">
      <w:pPr>
        <w:spacing w:after="0" w:line="240" w:lineRule="atLeas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A462DC" w:rsidRDefault="00A462DC" w:rsidP="00A462DC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16"/>
          <w:szCs w:val="16"/>
          <w:lang w:eastAsia="ru-RU"/>
        </w:rPr>
      </w:pPr>
    </w:p>
    <w:p w:rsidR="00A462DC" w:rsidRDefault="00A462DC" w:rsidP="00A462DC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16"/>
          <w:szCs w:val="16"/>
          <w:lang w:eastAsia="ru-RU"/>
        </w:rPr>
      </w:pPr>
    </w:p>
    <w:p w:rsidR="003973A3" w:rsidRPr="00A462DC" w:rsidRDefault="003973A3" w:rsidP="00A462DC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16"/>
          <w:szCs w:val="16"/>
          <w:lang w:eastAsia="ru-RU"/>
        </w:rPr>
      </w:pPr>
    </w:p>
    <w:p w:rsidR="00A462DC" w:rsidRPr="00EA1D46" w:rsidRDefault="00A462DC" w:rsidP="00A462D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A1D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КЛЮЧЕВЫЕ ПОКАЗАТЕЛИ</w:t>
      </w:r>
      <w:r w:rsidRPr="00EA1D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 xml:space="preserve">эффективности антимонопольного </w:t>
      </w:r>
      <w:r w:rsidR="00EA1D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законодательства </w:t>
      </w:r>
      <w:r w:rsidRPr="00EA1D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в администрации Ордынского района Новосибирской области</w:t>
      </w:r>
    </w:p>
    <w:tbl>
      <w:tblPr>
        <w:tblW w:w="10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5103"/>
        <w:gridCol w:w="1418"/>
        <w:gridCol w:w="2693"/>
        <w:gridCol w:w="203"/>
        <w:gridCol w:w="222"/>
      </w:tblGrid>
      <w:tr w:rsidR="00A462DC" w:rsidRPr="00E650E6" w:rsidTr="00A462DC">
        <w:trPr>
          <w:gridAfter w:val="1"/>
          <w:wAfter w:w="222" w:type="dxa"/>
          <w:trHeight w:val="15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62DC" w:rsidRPr="00E650E6" w:rsidTr="00A462DC">
        <w:trPr>
          <w:gridAfter w:val="1"/>
          <w:wAfter w:w="222" w:type="dxa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DC" w:rsidRPr="00E650E6" w:rsidTr="00A462DC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устраненных нарушений от общего числа выявленных нарушений антимонопольного законодательства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- 100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средне эффективно - 70-90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неэффективно - менее 70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DC" w:rsidRPr="00E650E6" w:rsidTr="00A462DC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80307C" w:rsidRDefault="00A462DC" w:rsidP="008030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должностных лиц </w:t>
            </w:r>
            <w:r w:rsidR="00803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привлеченных к административной ответственности за нарушение антимонопольного законодательства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человек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- 0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средне эффективно - 1-3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неэффективно - более 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DC" w:rsidRPr="00E650E6" w:rsidTr="00A462DC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80307C" w:rsidRDefault="00A462DC" w:rsidP="008030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нормативных правовых актов </w:t>
            </w:r>
            <w:r w:rsidR="00803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регламентирующих закупочную деятельность, в отношении которых проведена правовая и антикоррупционная экспертиза с целью минимизации рисков нарушения антимонопольного законодательства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- 100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неэффективно - менее 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DC" w:rsidRPr="00E650E6" w:rsidTr="00A462DC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80307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80307C" w:rsidRDefault="00A462DC" w:rsidP="008030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жалоб на деятельность </w:t>
            </w:r>
            <w:r w:rsidR="00803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заказчика (в сфере закупок товаров, работ, услуг для обеспечения муниципальных нужд), признанных необоснованными от общего количества жалоб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%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2DC" w:rsidRPr="00E650E6" w:rsidRDefault="00A462DC" w:rsidP="008C186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- 90-100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средне эффективно - 80-89</w:t>
            </w:r>
            <w:r w:rsidRPr="00E65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неэффективно - ниже 80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62DC" w:rsidRPr="00E650E6" w:rsidRDefault="00A462DC" w:rsidP="008C1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62DC" w:rsidRDefault="00A462DC" w:rsidP="00A462DC"/>
    <w:sectPr w:rsidR="00A462DC" w:rsidSect="00A462D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ED"/>
    <w:rsid w:val="001452ED"/>
    <w:rsid w:val="003973A3"/>
    <w:rsid w:val="004C1A0E"/>
    <w:rsid w:val="00595226"/>
    <w:rsid w:val="005B7695"/>
    <w:rsid w:val="00600F7D"/>
    <w:rsid w:val="0080307C"/>
    <w:rsid w:val="008F4AEA"/>
    <w:rsid w:val="00A462DC"/>
    <w:rsid w:val="00E94C6C"/>
    <w:rsid w:val="00EA1D46"/>
    <w:rsid w:val="00F7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A3618-8315-4D05-B470-DAD66B33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1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2022-08-25T03:38:00Z</cp:lastPrinted>
  <dcterms:created xsi:type="dcterms:W3CDTF">2023-03-10T04:19:00Z</dcterms:created>
  <dcterms:modified xsi:type="dcterms:W3CDTF">2024-02-27T08:51:00Z</dcterms:modified>
</cp:coreProperties>
</file>